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88" w:rsidRDefault="00D12588" w:rsidP="00D125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Aktualni sat,</w:t>
      </w:r>
    </w:p>
    <w:p w:rsidR="00D12588" w:rsidRDefault="00D12588" w:rsidP="00D125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12588">
        <w:rPr>
          <w:rFonts w:ascii="Times New Roman" w:hAnsi="Times New Roman"/>
          <w:sz w:val="28"/>
          <w:szCs w:val="28"/>
        </w:rPr>
        <w:t>Prihvaćanje Skraćenog zapisnika sa 16. sjednice Gradskog vijeća Grada Otočca,</w:t>
      </w:r>
    </w:p>
    <w:p w:rsidR="00D12588" w:rsidRDefault="00D12588" w:rsidP="00D125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Razmatranje Izvješća o radu trgovačkog društva Komunalac d.o.o. Otočac za 2015. godinu,</w:t>
      </w:r>
    </w:p>
    <w:p w:rsidR="00D12588" w:rsidRDefault="00D12588" w:rsidP="00D125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Razmatranje Izvješća o radu trgovačkog društva Gacka  d.o.o. Otočac za 2015. godinu,</w:t>
      </w:r>
    </w:p>
    <w:p w:rsidR="00D12588" w:rsidRDefault="00D12588" w:rsidP="00D125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Razmatranje Izvješća o radu  Hrvatskog centra za autohtone vrste riba i rakova krških voda  za 2015. godinu,</w:t>
      </w:r>
    </w:p>
    <w:p w:rsidR="00D12588" w:rsidRDefault="00D12588" w:rsidP="00D125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Razmatranje Izvješća o radu Centra za pomoć u kući Otočac za 2015. godinu,</w:t>
      </w:r>
    </w:p>
    <w:p w:rsidR="00D12588" w:rsidRDefault="00D12588" w:rsidP="00D125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polugodišnjeg izvještaja o izvršenju Proračuna Grada Otočca za razdoblje od 01. 01. 2016. do 30. 06. 2016.</w:t>
      </w:r>
    </w:p>
    <w:p w:rsidR="00D12588" w:rsidRDefault="00D12588" w:rsidP="00D125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za razrješenje mrtvozornika,</w:t>
      </w:r>
    </w:p>
    <w:p w:rsidR="00461580" w:rsidRPr="00461580" w:rsidRDefault="00461580" w:rsidP="00D125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461580">
        <w:rPr>
          <w:rFonts w:ascii="Times New Roman" w:hAnsi="Times New Roman"/>
          <w:i/>
          <w:sz w:val="28"/>
          <w:szCs w:val="28"/>
        </w:rPr>
        <w:t xml:space="preserve">Razmatranje Izvješća o radu Gradonačelnika Grada Otočca za razdoblje siječanj-lipanj 2016. godine, </w:t>
      </w:r>
    </w:p>
    <w:p w:rsidR="00D12588" w:rsidRPr="00461580" w:rsidRDefault="00D12588" w:rsidP="00D12588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461580">
        <w:rPr>
          <w:rFonts w:ascii="Times New Roman" w:hAnsi="Times New Roman"/>
          <w:i/>
          <w:sz w:val="28"/>
          <w:szCs w:val="28"/>
        </w:rPr>
        <w:t xml:space="preserve">Razmatranje Izvješća o prisustvovanju vijećnika sjednicama Gradskog vijeća u 2015. godini. </w:t>
      </w:r>
    </w:p>
    <w:p w:rsidR="00D12588" w:rsidRPr="00461580" w:rsidRDefault="00D12588" w:rsidP="00D12588"/>
    <w:p w:rsidR="00747B4E" w:rsidRDefault="00747B4E"/>
    <w:sectPr w:rsidR="00747B4E" w:rsidSect="00026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15920"/>
    <w:multiLevelType w:val="hybridMultilevel"/>
    <w:tmpl w:val="69AED64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8"/>
    <w:rsid w:val="00021BF7"/>
    <w:rsid w:val="00461580"/>
    <w:rsid w:val="00747B4E"/>
    <w:rsid w:val="00D12588"/>
    <w:rsid w:val="00D7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588"/>
    <w:pPr>
      <w:ind w:left="720"/>
      <w:contextualSpacing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D12588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n-GB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588"/>
    <w:pPr>
      <w:ind w:left="720"/>
      <w:contextualSpacing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D12588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2016-07-19T11:13:00Z</dcterms:created>
  <dcterms:modified xsi:type="dcterms:W3CDTF">2016-07-19T11:13:00Z</dcterms:modified>
</cp:coreProperties>
</file>