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84" w:rsidRPr="004E0E12" w:rsidRDefault="00021784" w:rsidP="000217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 xml:space="preserve">Na temelju članka 6. Odluke o osnivanju Gradskog savjeta mladih Grada Otočca („Službeni vjesnik Grada Otočca“ broj 2/14), Gradsko vijeće Grada Otočca  na 9. sjednici održanoj 19. 12.  2014. godine donosi </w:t>
      </w:r>
    </w:p>
    <w:p w:rsidR="00021784" w:rsidRPr="004E0E12" w:rsidRDefault="00021784" w:rsidP="0002178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E12">
        <w:rPr>
          <w:rFonts w:ascii="Times New Roman" w:hAnsi="Times New Roman" w:cs="Times New Roman"/>
          <w:b/>
          <w:sz w:val="24"/>
          <w:szCs w:val="24"/>
        </w:rPr>
        <w:t xml:space="preserve">RJEŠENJE </w:t>
      </w:r>
    </w:p>
    <w:p w:rsidR="00021784" w:rsidRPr="004E0E12" w:rsidRDefault="00021784" w:rsidP="0002178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E12">
        <w:rPr>
          <w:rFonts w:ascii="Times New Roman" w:hAnsi="Times New Roman" w:cs="Times New Roman"/>
          <w:b/>
          <w:sz w:val="24"/>
          <w:szCs w:val="24"/>
        </w:rPr>
        <w:t>O IZBORU ČLANOVA GRADSKOG SAVJETA MLADIH GRADA OTOČCA</w:t>
      </w:r>
    </w:p>
    <w:p w:rsidR="00021784" w:rsidRPr="004E0E12" w:rsidRDefault="00021784" w:rsidP="0002178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I.</w:t>
      </w:r>
    </w:p>
    <w:p w:rsidR="00021784" w:rsidRPr="004E0E12" w:rsidRDefault="00021784" w:rsidP="00021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ab/>
        <w:t xml:space="preserve">Za članove Gradskog savjeta mladih Grada Otočca na mandatno razdoblje od tri (3) godine biraju se: </w:t>
      </w:r>
    </w:p>
    <w:p w:rsidR="00021784" w:rsidRPr="004E0E12" w:rsidRDefault="00021784" w:rsidP="000217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Član:MARINA BORIĆ, Marka Marulića 15, Otočac,</w:t>
      </w:r>
    </w:p>
    <w:p w:rsidR="00021784" w:rsidRPr="004E0E12" w:rsidRDefault="00021784" w:rsidP="0002178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Zamjenik člana: MARTINA KRANJČEVIĆ, Kneza Branimira 1, Otočac,</w:t>
      </w:r>
    </w:p>
    <w:p w:rsidR="00021784" w:rsidRPr="004E0E12" w:rsidRDefault="00021784" w:rsidP="000217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Član:MISLAV ŠPORČIĆ, Miroslava Krleže17, Otočac,</w:t>
      </w:r>
    </w:p>
    <w:p w:rsidR="00021784" w:rsidRPr="004E0E12" w:rsidRDefault="00021784" w:rsidP="0002178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 xml:space="preserve">Zamjenik člana: MIHAELA BURIĆ, </w:t>
      </w:r>
      <w:proofErr w:type="spellStart"/>
      <w:r w:rsidRPr="004E0E12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Pr="004E0E12">
        <w:rPr>
          <w:rFonts w:ascii="Times New Roman" w:hAnsi="Times New Roman" w:cs="Times New Roman"/>
          <w:sz w:val="24"/>
          <w:szCs w:val="24"/>
        </w:rPr>
        <w:t xml:space="preserve"> 104 A,</w:t>
      </w:r>
    </w:p>
    <w:p w:rsidR="00021784" w:rsidRPr="004E0E12" w:rsidRDefault="00021784" w:rsidP="000217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 xml:space="preserve">Član:MILAN NIKŠIĆ, </w:t>
      </w:r>
      <w:proofErr w:type="spellStart"/>
      <w:r w:rsidRPr="004E0E12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Pr="004E0E12">
        <w:rPr>
          <w:rFonts w:ascii="Times New Roman" w:hAnsi="Times New Roman" w:cs="Times New Roman"/>
          <w:sz w:val="24"/>
          <w:szCs w:val="24"/>
        </w:rPr>
        <w:t xml:space="preserve"> 189,</w:t>
      </w:r>
    </w:p>
    <w:p w:rsidR="00021784" w:rsidRPr="004E0E12" w:rsidRDefault="00021784" w:rsidP="0002178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Zamjenik člana: DAJANA NIKŠIĆ, Sinac191,</w:t>
      </w:r>
    </w:p>
    <w:p w:rsidR="00021784" w:rsidRPr="004E0E12" w:rsidRDefault="00021784" w:rsidP="000217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Član:MARIJA BURIĆ, Švica 91,</w:t>
      </w:r>
    </w:p>
    <w:p w:rsidR="00021784" w:rsidRPr="004E0E12" w:rsidRDefault="00021784" w:rsidP="0002178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 xml:space="preserve">Zamjenik člana: ANTONIO LONČAR, Prozor 144, </w:t>
      </w:r>
    </w:p>
    <w:p w:rsidR="00021784" w:rsidRPr="004E0E12" w:rsidRDefault="00021784" w:rsidP="0002178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Član:KRISTINA BORIĆ, Marka Marulića 15,</w:t>
      </w:r>
    </w:p>
    <w:p w:rsidR="00021784" w:rsidRPr="004E0E12" w:rsidRDefault="00021784" w:rsidP="0002178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Zamjenik člana: ROMANA CINDRIĆ, Ive Senjanina 1, Otočac.</w:t>
      </w:r>
    </w:p>
    <w:p w:rsidR="00021784" w:rsidRPr="004E0E12" w:rsidRDefault="00021784" w:rsidP="00021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II.</w:t>
      </w:r>
    </w:p>
    <w:p w:rsidR="00021784" w:rsidRPr="004E0E12" w:rsidRDefault="00021784" w:rsidP="000217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ab/>
        <w:t>Ovo Rješenje stupa na snagu danom donošenja a objavit će se u „Službenom vjesniku Grada Otočca“.</w:t>
      </w:r>
    </w:p>
    <w:p w:rsidR="00021784" w:rsidRPr="004E0E12" w:rsidRDefault="00021784" w:rsidP="00021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KLASA:021-04/14-01/1</w:t>
      </w:r>
    </w:p>
    <w:p w:rsidR="00021784" w:rsidRPr="004E0E12" w:rsidRDefault="00021784" w:rsidP="00021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URBROJ:2125/02-01-14-21</w:t>
      </w:r>
    </w:p>
    <w:p w:rsidR="00021784" w:rsidRPr="004E0E12" w:rsidRDefault="00021784" w:rsidP="00021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Otočac, 19. 12. 2014.</w:t>
      </w:r>
    </w:p>
    <w:p w:rsidR="00021784" w:rsidRPr="004E0E12" w:rsidRDefault="00021784" w:rsidP="000217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0E12">
        <w:rPr>
          <w:rFonts w:ascii="Times New Roman" w:hAnsi="Times New Roman" w:cs="Times New Roman"/>
          <w:sz w:val="24"/>
          <w:szCs w:val="24"/>
        </w:rPr>
        <w:t>Predsjednik</w:t>
      </w:r>
    </w:p>
    <w:p w:rsidR="00021784" w:rsidRPr="004E0E12" w:rsidRDefault="00021784" w:rsidP="00021784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E0E12">
        <w:rPr>
          <w:rFonts w:ascii="Times New Roman" w:hAnsi="Times New Roman" w:cs="Times New Roman"/>
          <w:sz w:val="24"/>
          <w:szCs w:val="24"/>
          <w:u w:val="single"/>
        </w:rPr>
        <w:t>Slaven Prpić, dipl. uč., v.r.</w:t>
      </w:r>
    </w:p>
    <w:p w:rsidR="001A17FD" w:rsidRPr="004E0E12" w:rsidRDefault="001A17FD">
      <w:pPr>
        <w:rPr>
          <w:sz w:val="24"/>
          <w:szCs w:val="24"/>
        </w:rPr>
      </w:pPr>
      <w:bookmarkStart w:id="0" w:name="_GoBack"/>
      <w:bookmarkEnd w:id="0"/>
    </w:p>
    <w:sectPr w:rsidR="001A17FD" w:rsidRPr="004E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6786C"/>
    <w:multiLevelType w:val="hybridMultilevel"/>
    <w:tmpl w:val="8B107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84"/>
    <w:rsid w:val="00021784"/>
    <w:rsid w:val="001A17FD"/>
    <w:rsid w:val="004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2017-03-08T11:04:00Z</dcterms:created>
  <dcterms:modified xsi:type="dcterms:W3CDTF">2017-03-08T11:04:00Z</dcterms:modified>
</cp:coreProperties>
</file>